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73" w:rsidRDefault="00060B0A" w:rsidP="00DA5373">
      <w:pPr>
        <w:pStyle w:val="Normlnweb"/>
        <w:spacing w:before="0" w:beforeAutospacing="0" w:after="0" w:afterAutospacing="0"/>
        <w:jc w:val="center"/>
        <w:rPr>
          <w:rFonts w:ascii="Franklin Gothic Heavy" w:hAnsi="Franklin Gothic Heavy"/>
          <w:sz w:val="96"/>
          <w:szCs w:val="96"/>
        </w:rPr>
      </w:pPr>
      <w:bookmarkStart w:id="0" w:name="_GoBack"/>
      <w:bookmarkEnd w:id="0"/>
      <w:r>
        <w:rPr>
          <w:rFonts w:ascii="Franklin Gothic Heavy" w:hAnsi="Franklin Gothic Heavy"/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-681990</wp:posOffset>
            </wp:positionV>
            <wp:extent cx="2197100" cy="926465"/>
            <wp:effectExtent l="19050" t="0" r="0" b="0"/>
            <wp:wrapNone/>
            <wp:docPr id="3" name="Obrázek 1" descr="vánoční řetě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řetě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4006148</wp:posOffset>
            </wp:positionH>
            <wp:positionV relativeFrom="paragraph">
              <wp:posOffset>565667</wp:posOffset>
            </wp:positionV>
            <wp:extent cx="2197310" cy="926512"/>
            <wp:effectExtent l="19050" t="0" r="0" b="0"/>
            <wp:wrapNone/>
            <wp:docPr id="4" name="Obrázek 1" descr="vánoční řetě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řetě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7310" cy="92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373" w:rsidRPr="00DA5373">
        <w:rPr>
          <w:rFonts w:ascii="Franklin Gothic Heavy" w:hAnsi="Franklin Gothic Heavy"/>
          <w:sz w:val="96"/>
          <w:szCs w:val="96"/>
        </w:rPr>
        <w:t>Adventní kalendář</w:t>
      </w:r>
    </w:p>
    <w:p w:rsidR="00DA5373" w:rsidRDefault="00DA5373" w:rsidP="00DA5373">
      <w:pPr>
        <w:pStyle w:val="Normlnweb"/>
        <w:spacing w:before="0" w:beforeAutospacing="0" w:after="0" w:afterAutospacing="0"/>
        <w:jc w:val="center"/>
        <w:rPr>
          <w:rFonts w:ascii="Franklin Gothic Heavy" w:hAnsi="Franklin Gothic Heavy"/>
          <w:sz w:val="96"/>
          <w:szCs w:val="96"/>
        </w:rPr>
      </w:pPr>
      <w:r w:rsidRPr="00DA5373">
        <w:rPr>
          <w:rFonts w:ascii="Franklin Gothic Heavy" w:hAnsi="Franklin Gothic Heavy"/>
          <w:sz w:val="96"/>
          <w:szCs w:val="96"/>
        </w:rPr>
        <w:t>v</w:t>
      </w:r>
      <w:r>
        <w:rPr>
          <w:rFonts w:ascii="Franklin Gothic Heavy" w:hAnsi="Franklin Gothic Heavy"/>
          <w:sz w:val="96"/>
          <w:szCs w:val="96"/>
        </w:rPr>
        <w:t> </w:t>
      </w:r>
      <w:r w:rsidR="00B82A89">
        <w:rPr>
          <w:rFonts w:ascii="Franklin Gothic Heavy" w:hAnsi="Franklin Gothic Heavy"/>
          <w:sz w:val="96"/>
          <w:szCs w:val="96"/>
        </w:rPr>
        <w:t>Osově</w:t>
      </w:r>
    </w:p>
    <w:p w:rsidR="00DA5373" w:rsidRPr="00DA5373" w:rsidRDefault="00DA5373" w:rsidP="00DA5373">
      <w:pPr>
        <w:pStyle w:val="Normlnweb"/>
        <w:spacing w:before="0" w:beforeAutospacing="0" w:after="0" w:afterAutospacing="0"/>
        <w:jc w:val="center"/>
        <w:rPr>
          <w:rFonts w:ascii="Franklin Gothic Heavy" w:hAnsi="Franklin Gothic Heavy"/>
          <w:sz w:val="36"/>
          <w:szCs w:val="36"/>
        </w:rPr>
      </w:pPr>
    </w:p>
    <w:p w:rsidR="00DA5373" w:rsidRPr="00060B0A" w:rsidRDefault="00DA5373" w:rsidP="00DA5373">
      <w:pPr>
        <w:pStyle w:val="Normlnweb"/>
        <w:spacing w:before="0" w:beforeAutospacing="0" w:after="0" w:afterAutospacing="0" w:line="360" w:lineRule="auto"/>
        <w:ind w:left="720"/>
        <w:jc w:val="center"/>
        <w:rPr>
          <w:b/>
          <w:sz w:val="36"/>
          <w:szCs w:val="36"/>
        </w:rPr>
      </w:pPr>
      <w:r w:rsidRPr="00060B0A">
        <w:rPr>
          <w:b/>
          <w:sz w:val="36"/>
          <w:szCs w:val="36"/>
        </w:rPr>
        <w:t>Cílem této vánoční zábavy je najít v naší obci všech 24 čísel adventního kalendáře.</w:t>
      </w:r>
    </w:p>
    <w:p w:rsidR="00DA5373" w:rsidRDefault="00060B0A" w:rsidP="00DA5373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248920</wp:posOffset>
            </wp:positionV>
            <wp:extent cx="2197100" cy="926465"/>
            <wp:effectExtent l="19050" t="0" r="0" b="0"/>
            <wp:wrapNone/>
            <wp:docPr id="2" name="Obrázek 1" descr="vánoční řetě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řetě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373" w:rsidRPr="00DA5373">
        <w:rPr>
          <w:sz w:val="36"/>
          <w:szCs w:val="36"/>
        </w:rPr>
        <w:t>Každý den bude odhaleno nové číslo spojené s datem v kalendáři.</w:t>
      </w:r>
    </w:p>
    <w:p w:rsidR="00DA5373" w:rsidRPr="00DA5373" w:rsidRDefault="00DA5373" w:rsidP="00DA5373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36"/>
          <w:szCs w:val="36"/>
        </w:rPr>
      </w:pPr>
      <w:r w:rsidRPr="00DA5373">
        <w:rPr>
          <w:b/>
          <w:sz w:val="36"/>
          <w:szCs w:val="36"/>
        </w:rPr>
        <w:t>Pojďte najít všechna čísla!</w:t>
      </w:r>
    </w:p>
    <w:p w:rsidR="00DA5373" w:rsidRPr="00DA5373" w:rsidRDefault="00DA5373" w:rsidP="00DA5373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sz w:val="36"/>
          <w:szCs w:val="36"/>
        </w:rPr>
      </w:pPr>
      <w:r w:rsidRPr="00DA5373">
        <w:rPr>
          <w:sz w:val="36"/>
          <w:szCs w:val="36"/>
        </w:rPr>
        <w:t xml:space="preserve">Zúčastnit se mohou malí i velcí, prostě všichni, kteří se těší na Vánoce. </w:t>
      </w:r>
    </w:p>
    <w:p w:rsidR="00DA5373" w:rsidRPr="00DA5373" w:rsidRDefault="00DA5373" w:rsidP="00DA5373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sz w:val="36"/>
          <w:szCs w:val="36"/>
        </w:rPr>
      </w:pPr>
      <w:r w:rsidRPr="00DA5373">
        <w:rPr>
          <w:sz w:val="36"/>
          <w:szCs w:val="36"/>
        </w:rPr>
        <w:t>Čísla můžeš fotit nebo si zapsat (kde jsi ho našel).</w:t>
      </w:r>
    </w:p>
    <w:p w:rsidR="00DA5373" w:rsidRPr="00DA5373" w:rsidRDefault="00060B0A" w:rsidP="00DA5373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601345</wp:posOffset>
            </wp:positionV>
            <wp:extent cx="2197100" cy="926465"/>
            <wp:effectExtent l="19050" t="0" r="0" b="0"/>
            <wp:wrapNone/>
            <wp:docPr id="6" name="Obrázek 1" descr="vánoční řetě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řetě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71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4006148</wp:posOffset>
            </wp:positionH>
            <wp:positionV relativeFrom="paragraph">
              <wp:posOffset>601904</wp:posOffset>
            </wp:positionV>
            <wp:extent cx="2197311" cy="926512"/>
            <wp:effectExtent l="19050" t="0" r="0" b="0"/>
            <wp:wrapNone/>
            <wp:docPr id="5" name="Obrázek 1" descr="vánoční řetě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řetě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311" cy="92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373" w:rsidRPr="00DA5373">
        <w:rPr>
          <w:sz w:val="36"/>
          <w:szCs w:val="36"/>
        </w:rPr>
        <w:t xml:space="preserve">Pokud najdeš všechna čísla, přijď si </w:t>
      </w:r>
      <w:r w:rsidR="001B4B3D">
        <w:rPr>
          <w:b/>
          <w:sz w:val="36"/>
          <w:szCs w:val="36"/>
        </w:rPr>
        <w:t>6. ledna 2021</w:t>
      </w:r>
      <w:r w:rsidR="00DA5373" w:rsidRPr="00060B0A">
        <w:rPr>
          <w:b/>
          <w:sz w:val="36"/>
          <w:szCs w:val="36"/>
        </w:rPr>
        <w:t xml:space="preserve"> </w:t>
      </w:r>
      <w:r w:rsidR="00397D07">
        <w:rPr>
          <w:sz w:val="36"/>
          <w:szCs w:val="36"/>
        </w:rPr>
        <w:t>na zahradu</w:t>
      </w:r>
      <w:r w:rsidR="00B82A89">
        <w:rPr>
          <w:sz w:val="36"/>
          <w:szCs w:val="36"/>
        </w:rPr>
        <w:t xml:space="preserve"> ve Staré škole</w:t>
      </w:r>
      <w:r w:rsidR="00DA5373" w:rsidRPr="00DA5373">
        <w:rPr>
          <w:sz w:val="36"/>
          <w:szCs w:val="36"/>
        </w:rPr>
        <w:t xml:space="preserve"> pro odměnu. </w:t>
      </w:r>
    </w:p>
    <w:p w:rsidR="00DA5373" w:rsidRDefault="00DA5373" w:rsidP="00DA5373">
      <w:pPr>
        <w:pStyle w:val="Normlnweb"/>
        <w:spacing w:before="0" w:beforeAutospacing="0" w:after="0" w:afterAutospacing="0" w:line="360" w:lineRule="auto"/>
      </w:pPr>
    </w:p>
    <w:p w:rsidR="00DA5373" w:rsidRDefault="00DA5373" w:rsidP="00DA5373">
      <w:pPr>
        <w:pStyle w:val="Normlnweb"/>
        <w:spacing w:before="0" w:beforeAutospacing="0" w:after="0" w:afterAutospacing="0" w:line="360" w:lineRule="auto"/>
      </w:pPr>
    </w:p>
    <w:p w:rsidR="00DA5373" w:rsidRDefault="00DA5373" w:rsidP="00DA5373">
      <w:pPr>
        <w:pStyle w:val="Normlnweb"/>
        <w:spacing w:before="0" w:beforeAutospacing="0" w:after="0" w:afterAutospacing="0" w:line="360" w:lineRule="auto"/>
      </w:pPr>
    </w:p>
    <w:p w:rsidR="00DA5373" w:rsidRPr="00DA5373" w:rsidRDefault="00DA5373" w:rsidP="00DA5373">
      <w:pPr>
        <w:pStyle w:val="Normlnweb"/>
        <w:spacing w:before="0" w:beforeAutospacing="0" w:after="0" w:afterAutospacing="0" w:line="360" w:lineRule="auto"/>
      </w:pPr>
      <w:r w:rsidRPr="00DA5373">
        <w:t xml:space="preserve">Chcete se zapojit do Adventního kalendáře? </w:t>
      </w:r>
    </w:p>
    <w:p w:rsidR="001765C1" w:rsidRDefault="00DA5373" w:rsidP="00DA5373">
      <w:pPr>
        <w:pStyle w:val="Normlnweb"/>
        <w:spacing w:before="0" w:beforeAutospacing="0" w:after="0" w:afterAutospacing="0" w:line="360" w:lineRule="auto"/>
      </w:pPr>
      <w:r w:rsidRPr="00DA537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82550</wp:posOffset>
            </wp:positionV>
            <wp:extent cx="2573020" cy="1404620"/>
            <wp:effectExtent l="0" t="0" r="0" b="0"/>
            <wp:wrapSquare wrapText="bothSides"/>
            <wp:docPr id="1" name="Obrázek 0" descr="horovice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ovice logo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5373">
        <w:t>Pa</w:t>
      </w:r>
      <w:r w:rsidR="00B82A89">
        <w:t xml:space="preserve">k stačí kontaktovat </w:t>
      </w:r>
      <w:r w:rsidR="00397D07">
        <w:t xml:space="preserve">paní Lenku Šmejkalovou tel.: </w:t>
      </w:r>
      <w:proofErr w:type="gramStart"/>
      <w:r w:rsidR="00397D07">
        <w:t>604 587 714</w:t>
      </w:r>
      <w:r w:rsidR="00B82A89">
        <w:t>...</w:t>
      </w:r>
      <w:r w:rsidRPr="00DA5373">
        <w:t>Následně</w:t>
      </w:r>
      <w:proofErr w:type="gramEnd"/>
      <w:r w:rsidRPr="00DA5373">
        <w:t xml:space="preserve"> Vám bude přiděleno číslo, které</w:t>
      </w:r>
      <w:r w:rsidR="00397D07">
        <w:t xml:space="preserve"> ve správný den</w:t>
      </w:r>
      <w:r w:rsidRPr="00DA5373">
        <w:t xml:space="preserve"> viditelně vystavíte</w:t>
      </w:r>
      <w:r w:rsidR="00397D07">
        <w:t xml:space="preserve"> (rozsvítíte)</w:t>
      </w:r>
      <w:r w:rsidRPr="00DA5373">
        <w:t xml:space="preserve"> v</w:t>
      </w:r>
      <w:r w:rsidR="00397D07">
        <w:t>e svém</w:t>
      </w:r>
      <w:r w:rsidRPr="00DA5373">
        <w:t xml:space="preserve"> okně, na dveřích, brance či na jiných místech, kde bude zřetelně čitelné. Vystavené by mělo být do 24. 12. (včetně). Výroba je na každém z Vás, přičemž fantazii se meze nekladou. Číslo by mělo být viditelné i za tmy. Přihlášení je závazné.</w:t>
      </w:r>
    </w:p>
    <w:sectPr w:rsidR="001765C1" w:rsidSect="0017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6.75pt;height:180.75pt" o:bullet="t">
        <v:imagedata r:id="rId1" o:title="vločka1"/>
      </v:shape>
    </w:pict>
  </w:numPicBullet>
  <w:abstractNum w:abstractNumId="0" w15:restartNumberingAfterBreak="0">
    <w:nsid w:val="46F84D2C"/>
    <w:multiLevelType w:val="hybridMultilevel"/>
    <w:tmpl w:val="CA2EBF18"/>
    <w:lvl w:ilvl="0" w:tplc="56BC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FC1"/>
    <w:multiLevelType w:val="hybridMultilevel"/>
    <w:tmpl w:val="356E1E5C"/>
    <w:lvl w:ilvl="0" w:tplc="56BC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3"/>
    <w:rsid w:val="00060B0A"/>
    <w:rsid w:val="001765C1"/>
    <w:rsid w:val="001B4B3D"/>
    <w:rsid w:val="001E0192"/>
    <w:rsid w:val="00397D07"/>
    <w:rsid w:val="005131A7"/>
    <w:rsid w:val="005C339B"/>
    <w:rsid w:val="00B82A89"/>
    <w:rsid w:val="00D72937"/>
    <w:rsid w:val="00D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6FAB0-7E58-4EB1-A26D-37F7C4A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5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Miroslava Paťavová</cp:lastModifiedBy>
  <cp:revision>2</cp:revision>
  <dcterms:created xsi:type="dcterms:W3CDTF">2020-11-20T10:06:00Z</dcterms:created>
  <dcterms:modified xsi:type="dcterms:W3CDTF">2020-11-20T10:06:00Z</dcterms:modified>
</cp:coreProperties>
</file>